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C7" w:rsidRPr="008168C7" w:rsidRDefault="008168C7" w:rsidP="00DF5A8F">
      <w:pPr>
        <w:pStyle w:val="ng-scope"/>
        <w:numPr>
          <w:ilvl w:val="0"/>
          <w:numId w:val="5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8168C7">
        <w:rPr>
          <w:rFonts w:ascii="Arial" w:hAnsi="Arial" w:cs="Arial"/>
          <w:b/>
          <w:color w:val="535B63"/>
          <w:sz w:val="19"/>
          <w:szCs w:val="19"/>
        </w:rPr>
        <w:t>В день обращения в страховую организацию могут выдать временное свидетельство. Это еще не полис ОМС, но оно имеет такую же силу: по этому документу уже можно получать бесплатную медицинскую помощь.</w:t>
      </w:r>
    </w:p>
    <w:p w:rsidR="008168C7" w:rsidRDefault="008168C7" w:rsidP="008168C7">
      <w:pPr>
        <w:pStyle w:val="ng-scope"/>
        <w:shd w:val="clear" w:color="auto" w:fill="FFFFFF"/>
        <w:spacing w:after="125" w:afterAutospacing="0" w:line="360" w:lineRule="atLeast"/>
        <w:rPr>
          <w:rFonts w:ascii="Arial" w:hAnsi="Arial" w:cs="Arial"/>
          <w:color w:val="535B63"/>
          <w:sz w:val="19"/>
          <w:szCs w:val="19"/>
        </w:rPr>
      </w:pPr>
      <w:hyperlink r:id="rId5" w:tgtFrame="_blank" w:history="1">
        <w:r>
          <w:rPr>
            <w:rStyle w:val="a3"/>
            <w:rFonts w:ascii="Arial" w:hAnsi="Arial" w:cs="Arial"/>
            <w:color w:val="0173C1"/>
            <w:sz w:val="19"/>
            <w:szCs w:val="19"/>
            <w:u w:val="none"/>
          </w:rPr>
          <w:t>ст. 46 закона № 326-ФЗ</w:t>
        </w:r>
      </w:hyperlink>
    </w:p>
    <w:p w:rsidR="008168C7" w:rsidRPr="00DF5A8F" w:rsidRDefault="008168C7" w:rsidP="00DF5A8F">
      <w:pPr>
        <w:pStyle w:val="ng-scope"/>
        <w:numPr>
          <w:ilvl w:val="0"/>
          <w:numId w:val="5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>Временное свидетельство действует в течение 30 дней — за это время вам должны выдать постоянный полис. По временному свидетельству можно обратиться в медицинское учреждение, записаться на прием или посетить врача, но только лично или по телефону.</w:t>
      </w:r>
    </w:p>
    <w:p w:rsidR="008168C7" w:rsidRPr="00DF5A8F" w:rsidRDefault="008168C7" w:rsidP="00DF5A8F">
      <w:pPr>
        <w:pStyle w:val="ng-scope"/>
        <w:numPr>
          <w:ilvl w:val="0"/>
          <w:numId w:val="5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>Электронные услуги</w:t>
      </w:r>
      <w:r w:rsidRPr="00DF5A8F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hyperlink r:id="rId6" w:history="1">
        <w:r w:rsidRPr="00DF5A8F">
          <w:rPr>
            <w:rStyle w:val="a3"/>
            <w:rFonts w:ascii="Arial" w:hAnsi="Arial" w:cs="Arial"/>
            <w:b/>
            <w:color w:val="0173C1"/>
            <w:sz w:val="19"/>
            <w:szCs w:val="19"/>
            <w:u w:val="none"/>
          </w:rPr>
          <w:t>«Запись к врачу»</w:t>
        </w:r>
      </w:hyperlink>
      <w:r w:rsidRPr="00DF5A8F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r w:rsidRPr="00DF5A8F">
        <w:rPr>
          <w:rFonts w:ascii="Arial" w:hAnsi="Arial" w:cs="Arial"/>
          <w:b/>
          <w:color w:val="535B63"/>
          <w:sz w:val="19"/>
          <w:szCs w:val="19"/>
        </w:rPr>
        <w:t>и</w:t>
      </w:r>
      <w:r w:rsidRPr="00DF5A8F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hyperlink r:id="rId7" w:history="1">
        <w:r w:rsidRPr="00DF5A8F">
          <w:rPr>
            <w:rStyle w:val="a3"/>
            <w:rFonts w:ascii="Arial" w:hAnsi="Arial" w:cs="Arial"/>
            <w:b/>
            <w:color w:val="0173C1"/>
            <w:sz w:val="19"/>
            <w:szCs w:val="19"/>
            <w:u w:val="none"/>
          </w:rPr>
          <w:t>«Вызов врача на дом»</w:t>
        </w:r>
      </w:hyperlink>
      <w:r w:rsidRPr="00DF5A8F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r w:rsidRPr="00DF5A8F">
        <w:rPr>
          <w:rFonts w:ascii="Arial" w:hAnsi="Arial" w:cs="Arial"/>
          <w:b/>
          <w:color w:val="535B63"/>
          <w:sz w:val="19"/>
          <w:szCs w:val="19"/>
        </w:rPr>
        <w:t>доступны только по постоянному полису ОМС.</w:t>
      </w:r>
    </w:p>
    <w:p w:rsidR="008168C7" w:rsidRPr="00DF5A8F" w:rsidRDefault="008168C7" w:rsidP="00DF5A8F">
      <w:pPr>
        <w:pStyle w:val="ng-scope"/>
        <w:numPr>
          <w:ilvl w:val="0"/>
          <w:numId w:val="5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>Полис обязательного медицинского страхования действует на всей территории России. Любой человек, застрахованный в системе ОМС, может бесплатно получить медицинскую помощь, независимо от региона проживания.</w:t>
      </w:r>
    </w:p>
    <w:p w:rsidR="008168C7" w:rsidRPr="00DF5A8F" w:rsidRDefault="008168C7" w:rsidP="008168C7">
      <w:pPr>
        <w:pStyle w:val="ng-scope"/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>Разница только в видах этой помощи. В регионе, где был выдан полис, можно получить медицинскую помощь в рамках территориальной программы ОМС, а по всей стране — в рамках базовой программы. Фонды ОМС сами обмениваются между собой информацией: у них для этого есть</w:t>
      </w:r>
      <w:r w:rsidRPr="00DF5A8F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hyperlink r:id="rId8" w:tgtFrame="_blank" w:history="1">
        <w:r w:rsidRPr="00DF5A8F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утвержденный порядок.</w:t>
        </w:r>
      </w:hyperlink>
    </w:p>
    <w:p w:rsidR="008168C7" w:rsidRPr="008168C7" w:rsidRDefault="008168C7" w:rsidP="008168C7">
      <w:p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Система ОМС устроена так, что деньги на лечение каждого человека выдают конкретному медицинскому учреждению. Амбулаторно-поликлиническую помощь можно получать только в одной поликлинике. Для этого нужно выбрать, в какой поликлинике вы хотите обслуживаться, и прикрепиться к ней. Прикрепиться к нескольким поликлиникам одновременно нельзя.</w:t>
      </w:r>
    </w:p>
    <w:p w:rsidR="008168C7" w:rsidRPr="008168C7" w:rsidRDefault="008168C7" w:rsidP="008168C7">
      <w:p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 xml:space="preserve">Первичная медико-санитарная </w:t>
      </w:r>
      <w:proofErr w:type="gramStart"/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помощь</w:t>
      </w:r>
      <w:proofErr w:type="gramEnd"/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 xml:space="preserve"> оказывается по территориально-участковому принципу. По умолчанию гражданин прикрепляется к поликлинике по месту жительства. Но по закону можно выбрать и </w:t>
      </w:r>
      <w:proofErr w:type="gramStart"/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другую</w:t>
      </w:r>
      <w:proofErr w:type="gramEnd"/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 xml:space="preserve"> — не по месту регистрации. При этом медицинская организация обязательно должна быть</w:t>
      </w:r>
      <w:r w:rsidRPr="00DF5A8F">
        <w:rPr>
          <w:rFonts w:ascii="Arial" w:eastAsia="Times New Roman" w:hAnsi="Arial" w:cs="Arial"/>
          <w:b/>
          <w:color w:val="535B63"/>
          <w:sz w:val="19"/>
          <w:lang w:eastAsia="ru-RU"/>
        </w:rPr>
        <w:t> </w:t>
      </w:r>
      <w:hyperlink r:id="rId9" w:tgtFrame="_blank" w:history="1">
        <w:r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в реестре ФФОМС.</w:t>
        </w:r>
      </w:hyperlink>
      <w:r w:rsidRPr="00DF5A8F">
        <w:rPr>
          <w:rFonts w:ascii="Arial" w:eastAsia="Times New Roman" w:hAnsi="Arial" w:cs="Arial"/>
          <w:b/>
          <w:color w:val="535B63"/>
          <w:sz w:val="19"/>
          <w:lang w:eastAsia="ru-RU"/>
        </w:rPr>
        <w:t> </w:t>
      </w:r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Отказать в прикреплении к поликлинике не по месту жительства могут, только если она переполнена: загрузка поликлиник определяется нормативами и ее нельзя превышать по закону.</w:t>
      </w:r>
    </w:p>
    <w:p w:rsidR="008168C7" w:rsidRPr="008168C7" w:rsidRDefault="008168C7" w:rsidP="008168C7">
      <w:p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hyperlink r:id="rId10" w:tgtFrame="_blank" w:history="1">
        <w:r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Приказ Минздрава от 15.05.2012 № 543н</w:t>
        </w:r>
      </w:hyperlink>
    </w:p>
    <w:p w:rsidR="008168C7" w:rsidRPr="008168C7" w:rsidRDefault="008168C7" w:rsidP="008168C7">
      <w:p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hyperlink r:id="rId11" w:tgtFrame="_blank" w:history="1">
        <w:proofErr w:type="spellStart"/>
        <w:r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пп</w:t>
        </w:r>
        <w:proofErr w:type="spellEnd"/>
        <w:r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. 4 п. 1 ст. 16 закона № 326-ФЗ</w:t>
        </w:r>
      </w:hyperlink>
    </w:p>
    <w:p w:rsidR="008168C7" w:rsidRDefault="008168C7" w:rsidP="008168C7">
      <w:p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hyperlink r:id="rId12" w:tgtFrame="_blank" w:history="1">
        <w:r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ч. 1 ст. 21 закона № 323-ФЗ</w:t>
        </w:r>
      </w:hyperlink>
    </w:p>
    <w:p w:rsidR="00DF5A8F" w:rsidRDefault="00DF5A8F" w:rsidP="008168C7">
      <w:p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</w:p>
    <w:p w:rsidR="00DF5A8F" w:rsidRDefault="00DF5A8F" w:rsidP="008168C7">
      <w:p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</w:p>
    <w:p w:rsidR="008168C7" w:rsidRPr="00DF5A8F" w:rsidRDefault="008168C7" w:rsidP="00DF5A8F">
      <w:pPr>
        <w:pStyle w:val="a5"/>
        <w:numPr>
          <w:ilvl w:val="0"/>
          <w:numId w:val="6"/>
        </w:num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lastRenderedPageBreak/>
        <w:t>Если вы хотите сменить поликлинику, нужно обратиться туда с письменным заявлением. Вместе с заявлением нужно предоставить оригиналы документов.</w:t>
      </w:r>
    </w:p>
    <w:p w:rsidR="008168C7" w:rsidRPr="00DF5A8F" w:rsidRDefault="00DF5A8F" w:rsidP="00DF5A8F">
      <w:pPr>
        <w:shd w:val="clear" w:color="auto" w:fill="FFFFFF"/>
        <w:spacing w:before="100" w:beforeAutospacing="1" w:after="125" w:line="360" w:lineRule="atLeast"/>
        <w:ind w:left="360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 xml:space="preserve">        </w:t>
      </w:r>
      <w:r w:rsidR="008168C7"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Для детей до 14 лет:</w:t>
      </w:r>
    </w:p>
    <w:p w:rsidR="008168C7" w:rsidRPr="008168C7" w:rsidRDefault="008168C7" w:rsidP="00DF5A8F">
      <w:pPr>
        <w:numPr>
          <w:ilvl w:val="0"/>
          <w:numId w:val="6"/>
        </w:numPr>
        <w:shd w:val="clear" w:color="auto" w:fill="FFFFFF"/>
        <w:spacing w:before="100" w:beforeAutospacing="1" w:after="38" w:line="25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lang w:eastAsia="ru-RU"/>
        </w:rPr>
        <w:t> </w:t>
      </w:r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свидетельство о рождении;</w:t>
      </w:r>
    </w:p>
    <w:p w:rsidR="008168C7" w:rsidRPr="008168C7" w:rsidRDefault="008168C7" w:rsidP="00DF5A8F">
      <w:pPr>
        <w:numPr>
          <w:ilvl w:val="0"/>
          <w:numId w:val="6"/>
        </w:numPr>
        <w:shd w:val="clear" w:color="auto" w:fill="FFFFFF"/>
        <w:spacing w:before="100" w:beforeAutospacing="1" w:after="38" w:line="25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lang w:eastAsia="ru-RU"/>
        </w:rPr>
        <w:t> </w:t>
      </w:r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паспорт законного представителя;</w:t>
      </w:r>
    </w:p>
    <w:p w:rsidR="008168C7" w:rsidRPr="008168C7" w:rsidRDefault="008168C7" w:rsidP="00DF5A8F">
      <w:pPr>
        <w:numPr>
          <w:ilvl w:val="0"/>
          <w:numId w:val="6"/>
        </w:numPr>
        <w:shd w:val="clear" w:color="auto" w:fill="FFFFFF"/>
        <w:spacing w:before="100" w:beforeAutospacing="1" w:after="38" w:line="25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lang w:eastAsia="ru-RU"/>
        </w:rPr>
        <w:t> </w:t>
      </w:r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полис ОМС ребенка.</w:t>
      </w:r>
    </w:p>
    <w:p w:rsidR="008168C7" w:rsidRPr="00DF5A8F" w:rsidRDefault="008168C7" w:rsidP="00DF5A8F">
      <w:pPr>
        <w:pStyle w:val="a5"/>
        <w:numPr>
          <w:ilvl w:val="0"/>
          <w:numId w:val="6"/>
        </w:num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Для взрослых:</w:t>
      </w:r>
    </w:p>
    <w:p w:rsidR="008168C7" w:rsidRPr="008168C7" w:rsidRDefault="008168C7" w:rsidP="00DF5A8F">
      <w:pPr>
        <w:numPr>
          <w:ilvl w:val="0"/>
          <w:numId w:val="6"/>
        </w:numPr>
        <w:shd w:val="clear" w:color="auto" w:fill="FFFFFF"/>
        <w:spacing w:before="100" w:beforeAutospacing="1" w:after="38" w:line="25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lang w:eastAsia="ru-RU"/>
        </w:rPr>
        <w:t> </w:t>
      </w:r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паспорт или временное удостоверение личности;</w:t>
      </w:r>
    </w:p>
    <w:p w:rsidR="008168C7" w:rsidRPr="008168C7" w:rsidRDefault="008168C7" w:rsidP="00DF5A8F">
      <w:pPr>
        <w:numPr>
          <w:ilvl w:val="0"/>
          <w:numId w:val="6"/>
        </w:numPr>
        <w:shd w:val="clear" w:color="auto" w:fill="FFFFFF"/>
        <w:spacing w:before="100" w:beforeAutospacing="1" w:after="38" w:line="25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lang w:eastAsia="ru-RU"/>
        </w:rPr>
        <w:t> </w:t>
      </w:r>
      <w:r w:rsidRPr="008168C7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полис ОМС.</w:t>
      </w:r>
    </w:p>
    <w:p w:rsidR="008168C7" w:rsidRPr="00DF5A8F" w:rsidRDefault="008168C7" w:rsidP="00DF5A8F">
      <w:pPr>
        <w:pStyle w:val="a5"/>
        <w:numPr>
          <w:ilvl w:val="0"/>
          <w:numId w:val="6"/>
        </w:num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hyperlink r:id="rId13" w:tgtFrame="_blank" w:history="1">
        <w:r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п. 5 и 6 порядка оказания медицинской помощи</w:t>
        </w:r>
      </w:hyperlink>
    </w:p>
    <w:p w:rsidR="008168C7" w:rsidRDefault="008168C7" w:rsidP="00DF5A8F">
      <w:pPr>
        <w:pStyle w:val="a5"/>
        <w:numPr>
          <w:ilvl w:val="0"/>
          <w:numId w:val="6"/>
        </w:num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hyperlink r:id="rId14" w:tgtFrame="_blank" w:history="1">
        <w:r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Приказ Минздрава от 26.04.2012 № 406н</w:t>
        </w:r>
      </w:hyperlink>
    </w:p>
    <w:p w:rsidR="00DF5A8F" w:rsidRPr="00DF5A8F" w:rsidRDefault="00DF5A8F" w:rsidP="00DF5A8F">
      <w:p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</w:p>
    <w:p w:rsidR="008168C7" w:rsidRPr="00DF5A8F" w:rsidRDefault="008168C7" w:rsidP="00DF5A8F">
      <w:pPr>
        <w:pStyle w:val="a5"/>
        <w:numPr>
          <w:ilvl w:val="0"/>
          <w:numId w:val="6"/>
        </w:num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После того, как вы прикрепились к поликлинике, менять ее можно не чаще одного раза в год. Исключение — только в случае переезда.</w:t>
      </w:r>
    </w:p>
    <w:p w:rsidR="008168C7" w:rsidRPr="00DF5A8F" w:rsidRDefault="008168C7" w:rsidP="00DF5A8F">
      <w:pPr>
        <w:shd w:val="clear" w:color="auto" w:fill="FFFFFF"/>
        <w:spacing w:before="100" w:beforeAutospacing="1" w:after="125" w:line="360" w:lineRule="atLeast"/>
        <w:ind w:left="360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hyperlink r:id="rId15" w:tgtFrame="_blank" w:history="1">
        <w:r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ч. 2 ст. 21 закона № 323-ФЗ</w:t>
        </w:r>
      </w:hyperlink>
    </w:p>
    <w:p w:rsidR="008168C7" w:rsidRPr="00DF5A8F" w:rsidRDefault="008168C7" w:rsidP="00DF5A8F">
      <w:pPr>
        <w:pStyle w:val="a5"/>
        <w:numPr>
          <w:ilvl w:val="0"/>
          <w:numId w:val="7"/>
        </w:num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При смене поликлиники вас в течение нескольких дней снимут с обслуживания в одном медицинском учреждении и поставят на учет в другом. Забирать медицинскую карту не нужно: обмен документами между медицинскими учреждениями происходит без участия пациента. Хотя вам могут выдать ее на руки по заявлению на имя главного врача. Организационные вопросы лучше уточнить в медучреждении — особенно, если вам срочно нужно попасть на прием.</w:t>
      </w:r>
    </w:p>
    <w:p w:rsidR="008168C7" w:rsidRPr="00DF5A8F" w:rsidRDefault="00DF5A8F" w:rsidP="00DF5A8F">
      <w:pPr>
        <w:shd w:val="clear" w:color="auto" w:fill="FFFFFF"/>
        <w:spacing w:before="100" w:beforeAutospacing="1" w:after="125" w:line="360" w:lineRule="atLeast"/>
        <w:ind w:left="360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Н</w:t>
      </w:r>
      <w:r w:rsidR="008168C7"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 xml:space="preserve">а портале </w:t>
      </w:r>
      <w:proofErr w:type="spellStart"/>
      <w:r w:rsidR="008168C7"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Госуслуг</w:t>
      </w:r>
      <w:proofErr w:type="spellEnd"/>
      <w:r w:rsidR="008168C7"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 xml:space="preserve"> можно узнать,</w:t>
      </w:r>
      <w:r w:rsidR="008168C7" w:rsidRPr="00DF5A8F">
        <w:rPr>
          <w:rFonts w:ascii="Arial" w:eastAsia="Times New Roman" w:hAnsi="Arial" w:cs="Arial"/>
          <w:b/>
          <w:color w:val="535B63"/>
          <w:sz w:val="19"/>
          <w:lang w:eastAsia="ru-RU"/>
        </w:rPr>
        <w:t> </w:t>
      </w:r>
      <w:hyperlink r:id="rId16" w:history="1">
        <w:r w:rsidR="008168C7" w:rsidRPr="00DF5A8F">
          <w:rPr>
            <w:rFonts w:ascii="Arial" w:eastAsia="Times New Roman" w:hAnsi="Arial" w:cs="Arial"/>
            <w:b/>
            <w:color w:val="0173C1"/>
            <w:sz w:val="19"/>
            <w:lang w:eastAsia="ru-RU"/>
          </w:rPr>
          <w:t>к какой поликлинике вы прикреплены</w:t>
        </w:r>
      </w:hyperlink>
      <w:r w:rsidR="008168C7"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.</w:t>
      </w:r>
    </w:p>
    <w:p w:rsidR="008168C7" w:rsidRPr="00DF5A8F" w:rsidRDefault="008168C7" w:rsidP="00DF5A8F">
      <w:pPr>
        <w:pStyle w:val="a5"/>
        <w:numPr>
          <w:ilvl w:val="0"/>
          <w:numId w:val="7"/>
        </w:numPr>
        <w:shd w:val="clear" w:color="auto" w:fill="FFFFFF"/>
        <w:spacing w:before="100" w:beforeAutospacing="1" w:after="125" w:line="360" w:lineRule="atLeast"/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</w:pPr>
      <w:r w:rsidRPr="00DF5A8F">
        <w:rPr>
          <w:rFonts w:ascii="Arial" w:eastAsia="Times New Roman" w:hAnsi="Arial" w:cs="Arial"/>
          <w:b/>
          <w:bCs/>
          <w:color w:val="535B63"/>
          <w:sz w:val="19"/>
          <w:lang w:eastAsia="ru-RU"/>
        </w:rPr>
        <w:t>Важно! </w:t>
      </w:r>
      <w:r w:rsidRPr="00DF5A8F">
        <w:rPr>
          <w:rFonts w:ascii="Arial" w:eastAsia="Times New Roman" w:hAnsi="Arial" w:cs="Arial"/>
          <w:b/>
          <w:color w:val="535B63"/>
          <w:sz w:val="19"/>
          <w:szCs w:val="19"/>
          <w:lang w:eastAsia="ru-RU"/>
        </w:rPr>
        <w:t>Если прикрепиться к поликлинике не по месту жительства, это может осложнить получение медицинской помощи. Например, могут быть трудности с вызовом врача на дом, если вы прикрепились к поликлинике в одном районе, а фактически живете в другом. Врач к вам, конечно, приедет, но, возможно, из поликлиники по месту фактического проживания. Также медицинские учреждения могут быть сгруппированы в объединения, когда один район обслуживает поликлиника и женская консультация. Если открепиться от поликлиники из такого объединения, придется сменить и женскую консультацию. Все эти возможные проблемы стоит заранее обговорить с главным врачом той поликлиники, к которой вы хотите прикрепиться.</w:t>
      </w:r>
    </w:p>
    <w:p w:rsidR="008168C7" w:rsidRPr="00DF5A8F" w:rsidRDefault="008168C7" w:rsidP="00DF5A8F">
      <w:pPr>
        <w:pStyle w:val="ng-scope"/>
        <w:numPr>
          <w:ilvl w:val="0"/>
          <w:numId w:val="7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 xml:space="preserve">Полис ОМС можно получить на бумаге или в виде пластиковой карточки по выбору застрахованного лица. Трехцветный полис в виде пластиковой карточки — это и есть </w:t>
      </w:r>
      <w:r w:rsidRPr="00DF5A8F">
        <w:rPr>
          <w:rFonts w:ascii="Arial" w:hAnsi="Arial" w:cs="Arial"/>
          <w:b/>
          <w:color w:val="535B63"/>
          <w:sz w:val="19"/>
          <w:szCs w:val="19"/>
        </w:rPr>
        <w:lastRenderedPageBreak/>
        <w:t>электронный полис ОМС. Такие полисы не распечатывают на принтере, а изготавливают на фабрике «</w:t>
      </w:r>
      <w:proofErr w:type="spellStart"/>
      <w:r w:rsidRPr="00DF5A8F">
        <w:rPr>
          <w:rFonts w:ascii="Arial" w:hAnsi="Arial" w:cs="Arial"/>
          <w:b/>
          <w:color w:val="535B63"/>
          <w:sz w:val="19"/>
          <w:szCs w:val="19"/>
        </w:rPr>
        <w:t>Гознак</w:t>
      </w:r>
      <w:proofErr w:type="spellEnd"/>
      <w:r w:rsidRPr="00DF5A8F">
        <w:rPr>
          <w:rFonts w:ascii="Arial" w:hAnsi="Arial" w:cs="Arial"/>
          <w:b/>
          <w:color w:val="535B63"/>
          <w:sz w:val="19"/>
          <w:szCs w:val="19"/>
        </w:rPr>
        <w:t>». Выдают их только гражданам РФ.</w:t>
      </w:r>
    </w:p>
    <w:p w:rsidR="008168C7" w:rsidRPr="00DF5A8F" w:rsidRDefault="008168C7" w:rsidP="00DF5A8F">
      <w:pPr>
        <w:pStyle w:val="ng-scope"/>
        <w:numPr>
          <w:ilvl w:val="0"/>
          <w:numId w:val="7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>Электронный полис ОМС содержит чип-модуль, на который нанесена неизменяемая информация о владельце полиса.</w:t>
      </w:r>
    </w:p>
    <w:p w:rsidR="008168C7" w:rsidRPr="00DF5A8F" w:rsidRDefault="008168C7" w:rsidP="00DF5A8F">
      <w:pPr>
        <w:pStyle w:val="ng-scope"/>
        <w:numPr>
          <w:ilvl w:val="0"/>
          <w:numId w:val="7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 xml:space="preserve">Электронный и бумажный полис </w:t>
      </w:r>
      <w:proofErr w:type="gramStart"/>
      <w:r w:rsidRPr="00DF5A8F">
        <w:rPr>
          <w:rFonts w:ascii="Arial" w:hAnsi="Arial" w:cs="Arial"/>
          <w:b/>
          <w:color w:val="535B63"/>
          <w:sz w:val="19"/>
          <w:szCs w:val="19"/>
        </w:rPr>
        <w:t>равнозначны</w:t>
      </w:r>
      <w:proofErr w:type="gramEnd"/>
      <w:r w:rsidRPr="00DF5A8F">
        <w:rPr>
          <w:rFonts w:ascii="Arial" w:hAnsi="Arial" w:cs="Arial"/>
          <w:b/>
          <w:color w:val="535B63"/>
          <w:sz w:val="19"/>
          <w:szCs w:val="19"/>
        </w:rPr>
        <w:t xml:space="preserve">. Если у вас полис ОМС на бумажном носителе, необязательно менять его </w:t>
      </w:r>
      <w:proofErr w:type="gramStart"/>
      <w:r w:rsidRPr="00DF5A8F">
        <w:rPr>
          <w:rFonts w:ascii="Arial" w:hAnsi="Arial" w:cs="Arial"/>
          <w:b/>
          <w:color w:val="535B63"/>
          <w:sz w:val="19"/>
          <w:szCs w:val="19"/>
        </w:rPr>
        <w:t>на</w:t>
      </w:r>
      <w:proofErr w:type="gramEnd"/>
      <w:r w:rsidRPr="00DF5A8F">
        <w:rPr>
          <w:rFonts w:ascii="Arial" w:hAnsi="Arial" w:cs="Arial"/>
          <w:b/>
          <w:color w:val="535B63"/>
          <w:sz w:val="19"/>
          <w:szCs w:val="19"/>
        </w:rPr>
        <w:t xml:space="preserve"> электронный.</w:t>
      </w:r>
    </w:p>
    <w:p w:rsidR="008168C7" w:rsidRPr="00DF5A8F" w:rsidRDefault="008168C7" w:rsidP="00DF5A8F">
      <w:pPr>
        <w:pStyle w:val="ng-scope"/>
        <w:numPr>
          <w:ilvl w:val="0"/>
          <w:numId w:val="7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>Если в медучреждении нет устройства для считывания информации с чипа, это тоже не проблема. На электронном полисе есть его номер и все данные о владельце: проверить информацию можно и без считывания.</w:t>
      </w:r>
    </w:p>
    <w:p w:rsidR="008168C7" w:rsidRPr="00DF5A8F" w:rsidRDefault="008168C7" w:rsidP="00DF5A8F">
      <w:pPr>
        <w:pStyle w:val="ng-scope"/>
        <w:numPr>
          <w:ilvl w:val="0"/>
          <w:numId w:val="7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DF5A8F">
        <w:rPr>
          <w:rFonts w:ascii="Arial" w:hAnsi="Arial" w:cs="Arial"/>
          <w:b/>
          <w:color w:val="535B63"/>
          <w:sz w:val="19"/>
          <w:szCs w:val="19"/>
        </w:rPr>
        <w:t>При обращении за медицинской помощью нужно предъявлять полис. Это требование федерального закона.</w:t>
      </w:r>
    </w:p>
    <w:p w:rsidR="008168C7" w:rsidRPr="005918A7" w:rsidRDefault="008168C7" w:rsidP="005918A7">
      <w:pPr>
        <w:pStyle w:val="ng-scope"/>
        <w:numPr>
          <w:ilvl w:val="0"/>
          <w:numId w:val="7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В то же время полис — это удостоверение прав на медицинскую помощь, а не подтверждение этого права. Если у человека нет с собой полиса, но фактически он застрахован, нельзя отказать ему в медицинской помощи.</w:t>
      </w:r>
    </w:p>
    <w:p w:rsidR="008168C7" w:rsidRPr="005918A7" w:rsidRDefault="008168C7" w:rsidP="005918A7">
      <w:pPr>
        <w:pStyle w:val="ng-scope"/>
        <w:numPr>
          <w:ilvl w:val="0"/>
          <w:numId w:val="7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Есть процедура обмена данных с фондом обязательного медицинского страхования: медучреждение может проверить информацию о пациенте и узнать номер его полиса, чтобы получить финансирование. Процедура идентификации застрахованного лица через ходатайство установлена специальным порядком.</w:t>
      </w:r>
    </w:p>
    <w:p w:rsidR="008168C7" w:rsidRPr="005918A7" w:rsidRDefault="008168C7" w:rsidP="008168C7">
      <w:pPr>
        <w:pStyle w:val="ng-scope"/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hyperlink r:id="rId17" w:tgtFrame="_blank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  <w:u w:val="none"/>
          </w:rPr>
          <w:t> </w:t>
        </w:r>
        <w:proofErr w:type="gramStart"/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  <w:u w:val="none"/>
          </w:rPr>
          <w:t>п</w:t>
        </w:r>
        <w:proofErr w:type="gramEnd"/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  <w:u w:val="none"/>
          </w:rPr>
          <w:t>. 126 правил ОМС</w:t>
        </w:r>
      </w:hyperlink>
    </w:p>
    <w:p w:rsidR="008168C7" w:rsidRPr="005918A7" w:rsidRDefault="008168C7" w:rsidP="005918A7">
      <w:pPr>
        <w:pStyle w:val="ng-scope"/>
        <w:numPr>
          <w:ilvl w:val="0"/>
          <w:numId w:val="8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Для удобства лучше иметь с собой хотя бы копию медицинского полиса. Этого достаточно для оперативного оформления документов. Подойдет даже фотография полиса на телефоне.</w:t>
      </w:r>
    </w:p>
    <w:p w:rsidR="008168C7" w:rsidRPr="005918A7" w:rsidRDefault="008168C7" w:rsidP="005918A7">
      <w:pPr>
        <w:pStyle w:val="ng-scope"/>
        <w:numPr>
          <w:ilvl w:val="0"/>
          <w:numId w:val="8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Скорую помощь гражданам оказывают бесплатно. Она может быть</w:t>
      </w:r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hyperlink r:id="rId18" w:tgtFrame="_blank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неотложной или экстренной,</w:t>
        </w:r>
        <w:r w:rsidRPr="005918A7">
          <w:rPr>
            <w:rStyle w:val="apple-converted-space"/>
            <w:rFonts w:ascii="Arial" w:hAnsi="Arial" w:cs="Arial"/>
            <w:b/>
            <w:color w:val="0173C1"/>
            <w:sz w:val="19"/>
            <w:szCs w:val="19"/>
          </w:rPr>
          <w:t> </w:t>
        </w:r>
      </w:hyperlink>
      <w:r w:rsidRPr="005918A7">
        <w:rPr>
          <w:rFonts w:ascii="Arial" w:hAnsi="Arial" w:cs="Arial"/>
          <w:b/>
          <w:color w:val="535B63"/>
          <w:sz w:val="19"/>
          <w:szCs w:val="19"/>
        </w:rPr>
        <w:t>амбулаторной и стационарной. От вида скорой помощи зависит, как должны действовать сотрудники медучреждения.</w:t>
      </w:r>
    </w:p>
    <w:p w:rsidR="008168C7" w:rsidRPr="005918A7" w:rsidRDefault="008168C7" w:rsidP="008168C7">
      <w:pPr>
        <w:pStyle w:val="ng-scope"/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hyperlink r:id="rId19" w:tgtFrame="_blank" w:history="1">
        <w:proofErr w:type="gramStart"/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п</w:t>
        </w:r>
        <w:proofErr w:type="gramEnd"/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. 3 ч. 2 ст. 32 закона № 323-ФЗ</w:t>
        </w:r>
      </w:hyperlink>
    </w:p>
    <w:p w:rsidR="008168C7" w:rsidRPr="005918A7" w:rsidRDefault="008168C7" w:rsidP="005918A7">
      <w:pPr>
        <w:pStyle w:val="ng-scope"/>
        <w:numPr>
          <w:ilvl w:val="0"/>
          <w:numId w:val="9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Например, экстренную медицинскую помощь оказывают безотлагательно и бесплатно — даже если полис не оформлен. Это касается заболеваний, которые представляют угрозу жизни.</w:t>
      </w:r>
    </w:p>
    <w:p w:rsidR="008168C7" w:rsidRDefault="008168C7" w:rsidP="008168C7">
      <w:pPr>
        <w:pStyle w:val="ng-scope"/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hyperlink r:id="rId20" w:tgtFrame="_blank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ч. 2 ст. 11 закона № 323-ФЗ</w:t>
        </w:r>
      </w:hyperlink>
    </w:p>
    <w:p w:rsidR="005918A7" w:rsidRPr="005918A7" w:rsidRDefault="005918A7" w:rsidP="008168C7">
      <w:pPr>
        <w:pStyle w:val="ng-scope"/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</w:p>
    <w:p w:rsidR="008168C7" w:rsidRPr="005918A7" w:rsidRDefault="008168C7" w:rsidP="005918A7">
      <w:pPr>
        <w:pStyle w:val="ng-scope"/>
        <w:numPr>
          <w:ilvl w:val="0"/>
          <w:numId w:val="9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lastRenderedPageBreak/>
        <w:t>Еще есть неотложная помощь, если заболевание или состояние пациента не представляет угрозы для жизни. В этом случае нужен полис ОМС. Если полис оформлялся, но его нет при себе, у работников медицинский учреждений есть инструкция, как нужно действовать для идентификации пациента.</w:t>
      </w:r>
    </w:p>
    <w:p w:rsidR="008168C7" w:rsidRPr="005918A7" w:rsidRDefault="008168C7" w:rsidP="005918A7">
      <w:pPr>
        <w:pStyle w:val="ng-scope"/>
        <w:numPr>
          <w:ilvl w:val="0"/>
          <w:numId w:val="9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Если полиса вообще нет, скорую помощь окажут за счет бюджетных средств регионов. Медицинского полиса может не быть у новорожденного — тогда ребенка обслуживают по полису матери или другого законного представителя.</w:t>
      </w:r>
    </w:p>
    <w:p w:rsidR="008168C7" w:rsidRPr="005918A7" w:rsidRDefault="008168C7" w:rsidP="008168C7">
      <w:pPr>
        <w:pStyle w:val="ng-scope"/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hyperlink r:id="rId21" w:tgtFrame="_blank" w:history="1">
        <w:proofErr w:type="gramStart"/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п</w:t>
        </w:r>
        <w:proofErr w:type="gramEnd"/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. 10 Письма Минздрава от 13.12.2017 № 11-7/10/2-8616</w:t>
        </w:r>
      </w:hyperlink>
    </w:p>
    <w:p w:rsidR="008168C7" w:rsidRPr="005918A7" w:rsidRDefault="008168C7" w:rsidP="008168C7">
      <w:pPr>
        <w:pStyle w:val="ng-scope"/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hyperlink r:id="rId22" w:tgtFrame="_blank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Письмо ФФОМС от 23.05.2016 N 4529/91/и</w:t>
        </w:r>
      </w:hyperlink>
    </w:p>
    <w:p w:rsidR="008168C7" w:rsidRPr="005918A7" w:rsidRDefault="008168C7" w:rsidP="005918A7">
      <w:pPr>
        <w:pStyle w:val="ng-scope"/>
        <w:numPr>
          <w:ilvl w:val="0"/>
          <w:numId w:val="10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 xml:space="preserve">Если вы записывались к врачу с портала </w:t>
      </w:r>
      <w:proofErr w:type="spellStart"/>
      <w:r w:rsidRPr="005918A7">
        <w:rPr>
          <w:rFonts w:ascii="Arial" w:hAnsi="Arial" w:cs="Arial"/>
          <w:b/>
          <w:color w:val="535B63"/>
          <w:sz w:val="19"/>
          <w:szCs w:val="19"/>
        </w:rPr>
        <w:t>госуслуг</w:t>
      </w:r>
      <w:proofErr w:type="spellEnd"/>
      <w:r w:rsidRPr="005918A7">
        <w:rPr>
          <w:rFonts w:ascii="Arial" w:hAnsi="Arial" w:cs="Arial"/>
          <w:b/>
          <w:color w:val="535B63"/>
          <w:sz w:val="19"/>
          <w:szCs w:val="19"/>
        </w:rPr>
        <w:t>,</w:t>
      </w:r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hyperlink r:id="rId23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запись сохранилась в личном кабинете</w:t>
        </w:r>
      </w:hyperlink>
      <w:r w:rsidRPr="005918A7">
        <w:rPr>
          <w:rFonts w:ascii="Arial" w:hAnsi="Arial" w:cs="Arial"/>
          <w:b/>
          <w:color w:val="535B63"/>
          <w:sz w:val="19"/>
          <w:szCs w:val="19"/>
        </w:rPr>
        <w:t>. </w:t>
      </w:r>
    </w:p>
    <w:p w:rsidR="008168C7" w:rsidRPr="005918A7" w:rsidRDefault="008168C7" w:rsidP="005918A7">
      <w:pPr>
        <w:pStyle w:val="ng-scope"/>
        <w:numPr>
          <w:ilvl w:val="0"/>
          <w:numId w:val="10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На портал не передаются записи, оформленные через другие ресурсы или регистратуру поликлиники.</w:t>
      </w:r>
    </w:p>
    <w:p w:rsidR="008168C7" w:rsidRPr="005918A7" w:rsidRDefault="008168C7" w:rsidP="005918A7">
      <w:pPr>
        <w:pStyle w:val="ng-scope"/>
        <w:numPr>
          <w:ilvl w:val="0"/>
          <w:numId w:val="10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Если полис</w:t>
      </w:r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r w:rsidRPr="005918A7">
        <w:rPr>
          <w:rStyle w:val="a4"/>
          <w:rFonts w:ascii="Arial" w:hAnsi="Arial" w:cs="Arial"/>
          <w:b w:val="0"/>
          <w:color w:val="535B63"/>
          <w:sz w:val="19"/>
          <w:szCs w:val="19"/>
        </w:rPr>
        <w:t>ОМС нового образца</w:t>
      </w:r>
      <w:r w:rsidRPr="005918A7">
        <w:rPr>
          <w:rFonts w:ascii="Arial" w:hAnsi="Arial" w:cs="Arial"/>
          <w:b/>
          <w:color w:val="535B63"/>
          <w:sz w:val="19"/>
          <w:szCs w:val="19"/>
        </w:rPr>
        <w:t>:</w:t>
      </w:r>
    </w:p>
    <w:p w:rsidR="008168C7" w:rsidRPr="005918A7" w:rsidRDefault="008168C7" w:rsidP="005918A7">
      <w:pPr>
        <w:pStyle w:val="ng-scope"/>
        <w:numPr>
          <w:ilvl w:val="0"/>
          <w:numId w:val="10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В электронной форме</w:t>
      </w:r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hyperlink r:id="rId24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услуги здравоохранения</w:t>
        </w:r>
      </w:hyperlink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r w:rsidRPr="005918A7">
        <w:rPr>
          <w:rFonts w:ascii="Arial" w:hAnsi="Arial" w:cs="Arial"/>
          <w:b/>
          <w:color w:val="535B63"/>
          <w:sz w:val="19"/>
          <w:szCs w:val="19"/>
        </w:rPr>
        <w:t xml:space="preserve">введите 16 цифр полиса без пробелов в поле Номер. Если форма выдаёт ошибку, </w:t>
      </w:r>
      <w:proofErr w:type="gramStart"/>
      <w:r w:rsidRPr="005918A7">
        <w:rPr>
          <w:rFonts w:ascii="Arial" w:hAnsi="Arial" w:cs="Arial"/>
          <w:b/>
          <w:color w:val="535B63"/>
          <w:sz w:val="19"/>
          <w:szCs w:val="19"/>
        </w:rPr>
        <w:t>значит</w:t>
      </w:r>
      <w:proofErr w:type="gramEnd"/>
      <w:r w:rsidRPr="005918A7">
        <w:rPr>
          <w:rFonts w:ascii="Arial" w:hAnsi="Arial" w:cs="Arial"/>
          <w:b/>
          <w:color w:val="535B63"/>
          <w:sz w:val="19"/>
          <w:szCs w:val="19"/>
        </w:rPr>
        <w:t xml:space="preserve"> полис не содержит единый номер полиса (ЕНП). Чтобы его узнать, обратитесь в страховую организацию, которая выдала полис ОМС. </w:t>
      </w:r>
    </w:p>
    <w:p w:rsidR="008168C7" w:rsidRPr="005918A7" w:rsidRDefault="008168C7" w:rsidP="005918A7">
      <w:pPr>
        <w:pStyle w:val="ng-scope"/>
        <w:numPr>
          <w:ilvl w:val="0"/>
          <w:numId w:val="10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Если полис</w:t>
      </w:r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r w:rsidRPr="005918A7">
        <w:rPr>
          <w:rStyle w:val="a4"/>
          <w:rFonts w:ascii="Arial" w:hAnsi="Arial" w:cs="Arial"/>
          <w:b w:val="0"/>
          <w:color w:val="535B63"/>
          <w:sz w:val="19"/>
          <w:szCs w:val="19"/>
        </w:rPr>
        <w:t>ОМС старого образца</w:t>
      </w:r>
      <w:r w:rsidRPr="005918A7">
        <w:rPr>
          <w:rFonts w:ascii="Arial" w:hAnsi="Arial" w:cs="Arial"/>
          <w:b/>
          <w:color w:val="535B63"/>
          <w:sz w:val="19"/>
          <w:szCs w:val="19"/>
        </w:rPr>
        <w:t>:</w:t>
      </w:r>
    </w:p>
    <w:p w:rsidR="005918A7" w:rsidRDefault="008168C7" w:rsidP="005918A7">
      <w:pPr>
        <w:pStyle w:val="ng-scope"/>
        <w:numPr>
          <w:ilvl w:val="0"/>
          <w:numId w:val="10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Введите без пробелов 6 цифр серии и 10 цифр номера в соответствующие поля формы. Обратите внимание: старый полис ОМС можно использовать только для услуг</w:t>
      </w:r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hyperlink r:id="rId25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Запись к врачу</w:t>
        </w:r>
      </w:hyperlink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r w:rsidRPr="005918A7">
        <w:rPr>
          <w:rFonts w:ascii="Arial" w:hAnsi="Arial" w:cs="Arial"/>
          <w:b/>
          <w:color w:val="535B63"/>
          <w:sz w:val="19"/>
          <w:szCs w:val="19"/>
        </w:rPr>
        <w:t>и</w:t>
      </w:r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hyperlink r:id="rId26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Вызов врача на дом</w:t>
        </w:r>
      </w:hyperlink>
      <w:r w:rsidRPr="005918A7">
        <w:rPr>
          <w:rFonts w:ascii="Arial" w:hAnsi="Arial" w:cs="Arial"/>
          <w:b/>
          <w:color w:val="535B63"/>
          <w:sz w:val="19"/>
          <w:szCs w:val="19"/>
        </w:rPr>
        <w:t>.</w:t>
      </w:r>
    </w:p>
    <w:p w:rsidR="008168C7" w:rsidRPr="005918A7" w:rsidRDefault="008168C7" w:rsidP="005918A7">
      <w:pPr>
        <w:pStyle w:val="ng-scope"/>
        <w:numPr>
          <w:ilvl w:val="0"/>
          <w:numId w:val="10"/>
        </w:numPr>
        <w:shd w:val="clear" w:color="auto" w:fill="FFFFFF"/>
        <w:spacing w:after="125" w:afterAutospacing="0" w:line="360" w:lineRule="atLeast"/>
        <w:rPr>
          <w:rFonts w:ascii="Arial" w:hAnsi="Arial" w:cs="Arial"/>
          <w:b/>
          <w:color w:val="535B63"/>
          <w:sz w:val="19"/>
          <w:szCs w:val="19"/>
        </w:rPr>
      </w:pPr>
      <w:r w:rsidRPr="005918A7">
        <w:rPr>
          <w:rFonts w:ascii="Arial" w:hAnsi="Arial" w:cs="Arial"/>
          <w:b/>
          <w:color w:val="535B63"/>
          <w:sz w:val="19"/>
          <w:szCs w:val="19"/>
        </w:rPr>
        <w:t>Остальные</w:t>
      </w:r>
      <w:r w:rsidR="005918A7">
        <w:rPr>
          <w:rFonts w:ascii="Arial" w:hAnsi="Arial" w:cs="Arial"/>
          <w:b/>
          <w:color w:val="535B63"/>
          <w:sz w:val="19"/>
          <w:szCs w:val="19"/>
        </w:rPr>
        <w:t xml:space="preserve"> </w:t>
      </w:r>
      <w:hyperlink r:id="rId27" w:history="1">
        <w:r w:rsidRPr="005918A7">
          <w:rPr>
            <w:rStyle w:val="a3"/>
            <w:rFonts w:ascii="Arial" w:hAnsi="Arial" w:cs="Arial"/>
            <w:b/>
            <w:color w:val="0173C1"/>
            <w:sz w:val="19"/>
            <w:szCs w:val="19"/>
          </w:rPr>
          <w:t>услуги здравоохранения</w:t>
        </w:r>
      </w:hyperlink>
      <w:r w:rsidRPr="005918A7">
        <w:rPr>
          <w:rStyle w:val="apple-converted-space"/>
          <w:rFonts w:ascii="Arial" w:hAnsi="Arial" w:cs="Arial"/>
          <w:b/>
          <w:color w:val="535B63"/>
          <w:sz w:val="19"/>
          <w:szCs w:val="19"/>
        </w:rPr>
        <w:t> </w:t>
      </w:r>
      <w:r w:rsidRPr="005918A7">
        <w:rPr>
          <w:rFonts w:ascii="Arial" w:hAnsi="Arial" w:cs="Arial"/>
          <w:b/>
          <w:color w:val="535B63"/>
          <w:sz w:val="19"/>
          <w:szCs w:val="19"/>
        </w:rPr>
        <w:t>на портале можно получить только с помощью нового полиса ОМС или по единому номеру полиса (ЕНП). Чтобы узнать ЕНП, обратитесь в страховую организацию, которая выдала полис ОМС.</w:t>
      </w:r>
    </w:p>
    <w:p w:rsidR="002452C9" w:rsidRPr="005918A7" w:rsidRDefault="002452C9">
      <w:pPr>
        <w:rPr>
          <w:b/>
        </w:rPr>
      </w:pPr>
    </w:p>
    <w:sectPr w:rsidR="002452C9" w:rsidRPr="005918A7" w:rsidSect="0024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23C"/>
    <w:multiLevelType w:val="hybridMultilevel"/>
    <w:tmpl w:val="CF18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F6BAD"/>
    <w:multiLevelType w:val="hybridMultilevel"/>
    <w:tmpl w:val="946A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05195"/>
    <w:multiLevelType w:val="hybridMultilevel"/>
    <w:tmpl w:val="1AE4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A7237"/>
    <w:multiLevelType w:val="multilevel"/>
    <w:tmpl w:val="DC8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D6E6F"/>
    <w:multiLevelType w:val="multilevel"/>
    <w:tmpl w:val="C92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B2630"/>
    <w:multiLevelType w:val="hybridMultilevel"/>
    <w:tmpl w:val="89785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A71F8"/>
    <w:multiLevelType w:val="multilevel"/>
    <w:tmpl w:val="2E7E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C2659"/>
    <w:multiLevelType w:val="multilevel"/>
    <w:tmpl w:val="B36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51CE0"/>
    <w:multiLevelType w:val="hybridMultilevel"/>
    <w:tmpl w:val="963A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60043"/>
    <w:multiLevelType w:val="hybridMultilevel"/>
    <w:tmpl w:val="2A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68C7"/>
    <w:rsid w:val="002452C9"/>
    <w:rsid w:val="002509CD"/>
    <w:rsid w:val="005918A7"/>
    <w:rsid w:val="008168C7"/>
    <w:rsid w:val="00D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cope">
    <w:name w:val="ng-scope"/>
    <w:basedOn w:val="a"/>
    <w:rsid w:val="0081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68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68C7"/>
  </w:style>
  <w:style w:type="character" w:styleId="a4">
    <w:name w:val="Strong"/>
    <w:basedOn w:val="a0"/>
    <w:uiPriority w:val="22"/>
    <w:qFormat/>
    <w:rsid w:val="008168C7"/>
    <w:rPr>
      <w:b/>
      <w:bCs/>
    </w:rPr>
  </w:style>
  <w:style w:type="paragraph" w:styleId="a5">
    <w:name w:val="List Paragraph"/>
    <w:basedOn w:val="a"/>
    <w:uiPriority w:val="34"/>
    <w:qFormat/>
    <w:rsid w:val="00DF5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1285/93d1ddb5c84adc3a90aec90edecb92a260443788/" TargetMode="External"/><Relationship Id="rId13" Type="http://schemas.openxmlformats.org/officeDocument/2006/relationships/hyperlink" Target="http://docs.cntd.ru/document/902385275" TargetMode="External"/><Relationship Id="rId18" Type="http://schemas.openxmlformats.org/officeDocument/2006/relationships/hyperlink" Target="http://www.consultant.ru/document/cons_doc_LAW_121895/a04646def1108375265dd619f322e890e219fbda/" TargetMode="External"/><Relationship Id="rId26" Type="http://schemas.openxmlformats.org/officeDocument/2006/relationships/hyperlink" Target="https://www.gosuslugi.ru/10067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sminzdrav.ru/documents/9551-o-formirovanii-i-ekonomicheskom-obosnovanii-territorialnoy-programmy-gosudarstvennyh-garantiy-besplatnogo-okazaniya-grazhdanam-meditsinskoy-pomoschi-na-2018-god-i-na-planovyy-period-2019-i-2020-godov" TargetMode="External"/><Relationship Id="rId7" Type="http://schemas.openxmlformats.org/officeDocument/2006/relationships/hyperlink" Target="https://www.gosuslugi.ru/10067/1" TargetMode="External"/><Relationship Id="rId12" Type="http://schemas.openxmlformats.org/officeDocument/2006/relationships/hyperlink" Target="http://www.consultant.ru/document/cons_doc_LAW_121895/a43087b378421d19765ff28cd0f0b5c3906d6a4b/" TargetMode="External"/><Relationship Id="rId17" Type="http://schemas.openxmlformats.org/officeDocument/2006/relationships/hyperlink" Target="http://docs.cntd.ru/document/902265024" TargetMode="External"/><Relationship Id="rId25" Type="http://schemas.openxmlformats.org/officeDocument/2006/relationships/hyperlink" Target="https://www.gosuslugi.ru/10066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314764/1" TargetMode="External"/><Relationship Id="rId20" Type="http://schemas.openxmlformats.org/officeDocument/2006/relationships/hyperlink" Target="http://www.consultant.ru/document/cons_doc_LAW_121895/8e8caa29efb42dd54e3924ee7441f06d469f4a8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0066/1" TargetMode="External"/><Relationship Id="rId11" Type="http://schemas.openxmlformats.org/officeDocument/2006/relationships/hyperlink" Target="http://www.consultant.ru/document/cons_doc_LAW_107289/c550eb78d00bfca0be7df1baf398cdd7bd24bc12/" TargetMode="External"/><Relationship Id="rId24" Type="http://schemas.openxmlformats.org/officeDocument/2006/relationships/hyperlink" Target="https://www.gosuslugi.ru/category/health" TargetMode="External"/><Relationship Id="rId5" Type="http://schemas.openxmlformats.org/officeDocument/2006/relationships/hyperlink" Target="http://www.consultant.ru/document/cons_doc_LAW_107289/14b28d9deebd5c0d299e88d9dc53efe06b54c337/" TargetMode="External"/><Relationship Id="rId15" Type="http://schemas.openxmlformats.org/officeDocument/2006/relationships/hyperlink" Target="http://www.consultant.ru/document/cons_doc_LAW_121895/a43087b378421d19765ff28cd0f0b5c3906d6a4b/" TargetMode="External"/><Relationship Id="rId23" Type="http://schemas.openxmlformats.org/officeDocument/2006/relationships/hyperlink" Target="https://lk.gosuslugi.ru/notifications?type=EQUEU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2355054" TargetMode="External"/><Relationship Id="rId19" Type="http://schemas.openxmlformats.org/officeDocument/2006/relationships/hyperlink" Target="http://www.consultant.ru/document/cons_doc_LAW_121895/0c5cdfd17caf2ffeb55430eef12c7370689ebe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foms.ru/documents/registry/" TargetMode="External"/><Relationship Id="rId14" Type="http://schemas.openxmlformats.org/officeDocument/2006/relationships/hyperlink" Target="http://docs.cntd.ru/document/902348734" TargetMode="External"/><Relationship Id="rId22" Type="http://schemas.openxmlformats.org/officeDocument/2006/relationships/hyperlink" Target="http://docs.cntd.ru/document/420357377" TargetMode="External"/><Relationship Id="rId27" Type="http://schemas.openxmlformats.org/officeDocument/2006/relationships/hyperlink" Target="https://www.gosuslugi.ru/category/heal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2020-01-29T12:10:00Z</cp:lastPrinted>
  <dcterms:created xsi:type="dcterms:W3CDTF">2020-01-29T11:31:00Z</dcterms:created>
  <dcterms:modified xsi:type="dcterms:W3CDTF">2020-01-29T12:10:00Z</dcterms:modified>
</cp:coreProperties>
</file>